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05" w:rsidRPr="003F1905" w:rsidRDefault="003F1905" w:rsidP="003F1905">
      <w:pPr>
        <w:widowControl/>
        <w:shd w:val="clear" w:color="auto" w:fill="FFFFFF"/>
        <w:spacing w:line="480" w:lineRule="atLeast"/>
        <w:jc w:val="center"/>
        <w:rPr>
          <w:rFonts w:ascii="Microsoft Yahei" w:eastAsia="宋体" w:hAnsi="Microsoft Yahei" w:cs="宋体" w:hint="eastAsia"/>
          <w:color w:val="444444"/>
          <w:kern w:val="0"/>
          <w:szCs w:val="21"/>
        </w:rPr>
      </w:pPr>
      <w:r w:rsidRPr="003F1905">
        <w:rPr>
          <w:rFonts w:ascii="微软雅黑" w:eastAsia="微软雅黑" w:hAnsi="微软雅黑" w:cs="宋体" w:hint="eastAsia"/>
          <w:b/>
          <w:bCs/>
          <w:color w:val="4F6128"/>
          <w:kern w:val="0"/>
          <w:sz w:val="27"/>
        </w:rPr>
        <w:t>技  术  参  数</w:t>
      </w:r>
    </w:p>
    <w:p w:rsidR="003F1905" w:rsidRPr="003F1905" w:rsidRDefault="003F1905" w:rsidP="003F1905">
      <w:pPr>
        <w:widowControl/>
        <w:shd w:val="clear" w:color="auto" w:fill="FFFFFF"/>
        <w:spacing w:line="480" w:lineRule="atLeast"/>
        <w:jc w:val="left"/>
        <w:rPr>
          <w:rFonts w:ascii="Microsoft Yahei" w:eastAsia="宋体" w:hAnsi="Microsoft Yahei" w:cs="宋体" w:hint="eastAsia"/>
          <w:color w:val="444444"/>
          <w:kern w:val="0"/>
          <w:szCs w:val="21"/>
        </w:rPr>
      </w:pPr>
      <w:r w:rsidRPr="003F1905">
        <w:rPr>
          <w:rFonts w:ascii="Arial" w:eastAsia="微软雅黑" w:hAnsi="Arial" w:cs="Arial"/>
          <w:b/>
          <w:bCs/>
          <w:color w:val="4F6128"/>
          <w:kern w:val="0"/>
          <w:sz w:val="27"/>
        </w:rPr>
        <w:t> </w:t>
      </w:r>
      <w:r w:rsidRPr="003F1905">
        <w:rPr>
          <w:rFonts w:ascii="微软雅黑" w:eastAsia="微软雅黑" w:hAnsi="微软雅黑" w:cs="Arial" w:hint="eastAsia"/>
          <w:b/>
          <w:bCs/>
          <w:color w:val="4F6128"/>
          <w:kern w:val="0"/>
        </w:rPr>
        <w:t>品 牌：LANBTS    品名：</w:t>
      </w:r>
      <w:proofErr w:type="gramStart"/>
      <w:r w:rsidRPr="003F1905">
        <w:rPr>
          <w:rFonts w:ascii="微软雅黑" w:eastAsia="微软雅黑" w:hAnsi="微软雅黑" w:cs="Arial" w:hint="eastAsia"/>
          <w:b/>
          <w:bCs/>
          <w:color w:val="4F6128"/>
          <w:kern w:val="0"/>
        </w:rPr>
        <w:t>单体电</w:t>
      </w:r>
      <w:proofErr w:type="gramEnd"/>
      <w:r w:rsidRPr="003F1905">
        <w:rPr>
          <w:rFonts w:ascii="微软雅黑" w:eastAsia="微软雅黑" w:hAnsi="微软雅黑" w:cs="Arial" w:hint="eastAsia"/>
          <w:b/>
          <w:bCs/>
          <w:color w:val="4F6128"/>
          <w:kern w:val="0"/>
        </w:rPr>
        <w:t>芯测试系统     型号：</w:t>
      </w:r>
      <w:r w:rsidR="00EB1A35">
        <w:rPr>
          <w:rFonts w:ascii="微软雅黑" w:eastAsia="微软雅黑" w:hAnsi="微软雅黑" w:cs="Arial" w:hint="eastAsia"/>
          <w:b/>
          <w:bCs/>
          <w:color w:val="4F6128"/>
          <w:kern w:val="0"/>
        </w:rPr>
        <w:t>BT2016</w:t>
      </w:r>
      <w:r w:rsidRPr="003F1905">
        <w:rPr>
          <w:rFonts w:ascii="微软雅黑" w:eastAsia="微软雅黑" w:hAnsi="微软雅黑" w:cs="Arial" w:hint="eastAsia"/>
          <w:b/>
          <w:bCs/>
          <w:color w:val="4F6128"/>
          <w:kern w:val="0"/>
        </w:rPr>
        <w:t>C</w:t>
      </w:r>
    </w:p>
    <w:tbl>
      <w:tblPr>
        <w:tblW w:w="0" w:type="auto"/>
        <w:jc w:val="center"/>
        <w:tblBorders>
          <w:top w:val="single" w:sz="6" w:space="0" w:color="DADADA"/>
          <w:left w:val="single" w:sz="6" w:space="0" w:color="DADADA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8"/>
        <w:gridCol w:w="1701"/>
        <w:gridCol w:w="7636"/>
      </w:tblGrid>
      <w:tr w:rsidR="003F1905" w:rsidRPr="003F1905" w:rsidTr="003F1905">
        <w:trPr>
          <w:trHeight w:val="778"/>
          <w:jc w:val="center"/>
        </w:trPr>
        <w:tc>
          <w:tcPr>
            <w:tcW w:w="858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wordWrap w:val="0"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黑体" w:eastAsia="黑体" w:hAnsi="黑体" w:cs="宋体" w:hint="eastAsia"/>
                <w:b/>
                <w:bCs/>
                <w:color w:val="4F6228"/>
                <w:kern w:val="0"/>
                <w:sz w:val="27"/>
              </w:rPr>
              <w:t>序号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wordWrap w:val="0"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黑体" w:eastAsia="黑体" w:hAnsi="黑体" w:cs="宋体" w:hint="eastAsia"/>
                <w:b/>
                <w:bCs/>
                <w:color w:val="4F6228"/>
                <w:kern w:val="0"/>
                <w:sz w:val="27"/>
              </w:rPr>
              <w:t>项 目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wordWrap w:val="0"/>
              <w:spacing w:line="360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黑体" w:eastAsia="黑体" w:hAnsi="黑体" w:cs="宋体" w:hint="eastAsia"/>
                <w:b/>
                <w:bCs/>
                <w:color w:val="4F6228"/>
                <w:kern w:val="0"/>
                <w:sz w:val="27"/>
              </w:rPr>
              <w:t>功 能 与 参 数</w:t>
            </w:r>
          </w:p>
        </w:tc>
      </w:tr>
      <w:tr w:rsidR="003F1905" w:rsidRPr="003F1905" w:rsidTr="003F1905">
        <w:trPr>
          <w:trHeight w:val="706"/>
          <w:jc w:val="center"/>
        </w:trPr>
        <w:tc>
          <w:tcPr>
            <w:tcW w:w="858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wordWrap w:val="0"/>
              <w:spacing w:line="360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wordWrap w:val="0"/>
              <w:spacing w:line="360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测试通道</w:t>
            </w:r>
            <w:r w:rsidRPr="003F1905">
              <w:rPr>
                <w:rFonts w:ascii="Microsoft Yahei" w:eastAsia="宋体" w:hAnsi="Microsoft Yahei" w:cs="宋体"/>
                <w:color w:val="4F6228"/>
                <w:kern w:val="0"/>
                <w:szCs w:val="21"/>
              </w:rPr>
              <w:t> 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wordWrap w:val="0"/>
              <w:spacing w:line="360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通道数为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8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通道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/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台；独立控制、独立编程、互不干扰</w:t>
            </w:r>
          </w:p>
        </w:tc>
      </w:tr>
      <w:tr w:rsidR="003F1905" w:rsidRPr="003F1905" w:rsidTr="003F1905">
        <w:trPr>
          <w:trHeight w:val="778"/>
          <w:jc w:val="center"/>
        </w:trPr>
        <w:tc>
          <w:tcPr>
            <w:tcW w:w="858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wordWrap w:val="0"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系统电源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wordWrap w:val="0"/>
              <w:spacing w:line="420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AC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：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220V/50Hz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；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300W/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台</w:t>
            </w:r>
          </w:p>
        </w:tc>
      </w:tr>
      <w:tr w:rsidR="003F1905" w:rsidRPr="003F1905" w:rsidTr="003F1905">
        <w:trPr>
          <w:trHeight w:val="1629"/>
          <w:jc w:val="center"/>
        </w:trPr>
        <w:tc>
          <w:tcPr>
            <w:tcW w:w="858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量程范围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wordWrap w:val="0"/>
              <w:spacing w:line="420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充电电压：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0V---3V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（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5V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、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6V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、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7V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、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10V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、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15V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、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18V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连续可调）</w:t>
            </w:r>
          </w:p>
          <w:p w:rsidR="003F1905" w:rsidRPr="003F1905" w:rsidRDefault="003F1905" w:rsidP="003F1905">
            <w:pPr>
              <w:widowControl/>
              <w:wordWrap w:val="0"/>
              <w:spacing w:line="420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放电电压：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0V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或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2.5V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（根据要求定制）</w:t>
            </w:r>
          </w:p>
          <w:p w:rsidR="003F1905" w:rsidRPr="003F1905" w:rsidRDefault="003F1905" w:rsidP="003F1905">
            <w:pPr>
              <w:widowControl/>
              <w:wordWrap w:val="0"/>
              <w:spacing w:line="420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电流量程：满量程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*0.1%--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满量程（连续可调）</w:t>
            </w:r>
          </w:p>
        </w:tc>
      </w:tr>
      <w:tr w:rsidR="003F1905" w:rsidRPr="003F1905" w:rsidTr="003F1905">
        <w:trPr>
          <w:trHeight w:val="1038"/>
          <w:jc w:val="center"/>
        </w:trPr>
        <w:tc>
          <w:tcPr>
            <w:tcW w:w="858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测试精度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wordWrap w:val="0"/>
              <w:spacing w:line="420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电压：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±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（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0.03%RD+0.03%FS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）</w:t>
            </w:r>
          </w:p>
          <w:p w:rsidR="003F1905" w:rsidRPr="003F1905" w:rsidRDefault="003F1905" w:rsidP="003F1905">
            <w:pPr>
              <w:widowControl/>
              <w:wordWrap w:val="0"/>
              <w:spacing w:line="420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电流：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±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（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0.03%RD+0.03%FS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）</w:t>
            </w:r>
          </w:p>
        </w:tc>
      </w:tr>
      <w:tr w:rsidR="003F1905" w:rsidRPr="003F1905" w:rsidTr="003F1905">
        <w:trPr>
          <w:trHeight w:val="576"/>
          <w:jc w:val="center"/>
        </w:trPr>
        <w:tc>
          <w:tcPr>
            <w:tcW w:w="858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显示位数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360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6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位有效数字</w:t>
            </w:r>
          </w:p>
        </w:tc>
      </w:tr>
      <w:tr w:rsidR="003F1905" w:rsidRPr="003F1905" w:rsidTr="003F1905">
        <w:trPr>
          <w:trHeight w:val="620"/>
          <w:jc w:val="center"/>
        </w:trPr>
        <w:tc>
          <w:tcPr>
            <w:tcW w:w="858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DA/AD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360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14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位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/16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位（目前最高级别）</w:t>
            </w:r>
          </w:p>
        </w:tc>
      </w:tr>
      <w:tr w:rsidR="003F1905" w:rsidRPr="003F1905" w:rsidTr="003F1905">
        <w:trPr>
          <w:trHeight w:val="635"/>
          <w:jc w:val="center"/>
        </w:trPr>
        <w:tc>
          <w:tcPr>
            <w:tcW w:w="858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数据采样速度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360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10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条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/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秒</w:t>
            </w:r>
          </w:p>
        </w:tc>
      </w:tr>
      <w:tr w:rsidR="003F1905" w:rsidRPr="003F1905" w:rsidTr="003F1905">
        <w:trPr>
          <w:trHeight w:val="591"/>
          <w:jc w:val="center"/>
        </w:trPr>
        <w:tc>
          <w:tcPr>
            <w:tcW w:w="858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测试方式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360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四线制测量（电压与电流分别采样）</w:t>
            </w:r>
          </w:p>
        </w:tc>
      </w:tr>
      <w:tr w:rsidR="003F1905" w:rsidRPr="003F1905" w:rsidTr="003F1905">
        <w:trPr>
          <w:trHeight w:val="563"/>
          <w:jc w:val="center"/>
        </w:trPr>
        <w:tc>
          <w:tcPr>
            <w:tcW w:w="858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wordWrap w:val="0"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控制模式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wordWrap w:val="0"/>
              <w:spacing w:line="360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高精度线性调整恒流源与恒压源采用双闭环结构，高精度线性调整</w:t>
            </w:r>
          </w:p>
        </w:tc>
      </w:tr>
      <w:tr w:rsidR="003F1905" w:rsidRPr="003F1905" w:rsidTr="003F1905">
        <w:trPr>
          <w:trHeight w:val="1556"/>
          <w:jc w:val="center"/>
        </w:trPr>
        <w:tc>
          <w:tcPr>
            <w:tcW w:w="858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安全保护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wordWrap w:val="0"/>
              <w:spacing w:line="420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a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、系统硬件本身设计有过流过压保护；</w:t>
            </w:r>
          </w:p>
          <w:p w:rsidR="003F1905" w:rsidRPr="003F1905" w:rsidRDefault="003F1905" w:rsidP="003F1905">
            <w:pPr>
              <w:widowControl/>
              <w:wordWrap w:val="0"/>
              <w:spacing w:line="420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b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、系统有掉电保护，上电接续启动，数据定时自动备份；</w:t>
            </w:r>
          </w:p>
          <w:p w:rsidR="003F1905" w:rsidRPr="003F1905" w:rsidRDefault="003F1905" w:rsidP="003F1905">
            <w:pPr>
              <w:widowControl/>
              <w:wordWrap w:val="0"/>
              <w:spacing w:line="420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c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、保护条件设置：</w:t>
            </w:r>
            <w:proofErr w:type="gramStart"/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首过程</w:t>
            </w:r>
            <w:proofErr w:type="gramEnd"/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延时保护过、压保护、过流保护、过容保护、温度保护</w:t>
            </w:r>
          </w:p>
        </w:tc>
      </w:tr>
      <w:tr w:rsidR="003F1905" w:rsidRPr="003F1905" w:rsidTr="003F1905">
        <w:trPr>
          <w:trHeight w:val="648"/>
          <w:jc w:val="center"/>
        </w:trPr>
        <w:tc>
          <w:tcPr>
            <w:tcW w:w="858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DCIR</w:t>
            </w:r>
            <w:r w:rsidRPr="003F1905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测试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360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支持自定义取点进行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DCIR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的计算</w:t>
            </w:r>
          </w:p>
        </w:tc>
      </w:tr>
      <w:tr w:rsidR="003F1905" w:rsidRPr="003F1905" w:rsidTr="003F1905">
        <w:trPr>
          <w:trHeight w:val="1600"/>
          <w:jc w:val="center"/>
        </w:trPr>
        <w:tc>
          <w:tcPr>
            <w:tcW w:w="858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数据采样方式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wordWrap w:val="0"/>
              <w:spacing w:line="420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a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、时间</w:t>
            </w:r>
            <w:r w:rsidRPr="003F1905">
              <w:rPr>
                <w:rFonts w:ascii="Cambria Math" w:eastAsia="宋体" w:hAnsi="Cambria Math" w:cs="Cambria Math"/>
                <w:color w:val="444444"/>
                <w:kern w:val="0"/>
                <w:szCs w:val="21"/>
              </w:rPr>
              <w:t>△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t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：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10ms---3600S      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（时间变化量）</w:t>
            </w:r>
          </w:p>
          <w:p w:rsidR="003F1905" w:rsidRPr="003F1905" w:rsidRDefault="003F1905" w:rsidP="003F1905">
            <w:pPr>
              <w:widowControl/>
              <w:wordWrap w:val="0"/>
              <w:spacing w:line="420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b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、电压</w:t>
            </w:r>
            <w:r w:rsidRPr="003F1905">
              <w:rPr>
                <w:rFonts w:ascii="Cambria Math" w:eastAsia="宋体" w:hAnsi="Cambria Math" w:cs="Cambria Math"/>
                <w:color w:val="444444"/>
                <w:kern w:val="0"/>
                <w:szCs w:val="21"/>
              </w:rPr>
              <w:t>△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U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：</w:t>
            </w:r>
            <w:r>
              <w:rPr>
                <w:rFonts w:ascii="Arial" w:eastAsia="宋体" w:hAnsi="Arial" w:cs="Arial"/>
                <w:color w:val="444444"/>
                <w:kern w:val="0"/>
                <w:szCs w:val="21"/>
              </w:rPr>
              <w:t xml:space="preserve">1mV---50V         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（电压变化量）</w:t>
            </w:r>
          </w:p>
          <w:p w:rsidR="003F1905" w:rsidRPr="003F1905" w:rsidRDefault="003F1905" w:rsidP="003F1905">
            <w:pPr>
              <w:widowControl/>
              <w:wordWrap w:val="0"/>
              <w:spacing w:line="420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c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、电流</w:t>
            </w:r>
            <w:r w:rsidRPr="003F1905">
              <w:rPr>
                <w:rFonts w:ascii="Cambria Math" w:eastAsia="宋体" w:hAnsi="Cambria Math" w:cs="Cambria Math"/>
                <w:color w:val="444444"/>
                <w:kern w:val="0"/>
                <w:szCs w:val="21"/>
              </w:rPr>
              <w:t>△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I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：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 xml:space="preserve">10uA--5000mA     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（电流变化量）</w:t>
            </w:r>
          </w:p>
        </w:tc>
      </w:tr>
      <w:tr w:rsidR="003F1905" w:rsidRPr="003F1905" w:rsidTr="003F1905">
        <w:trPr>
          <w:trHeight w:val="1600"/>
          <w:jc w:val="center"/>
        </w:trPr>
        <w:tc>
          <w:tcPr>
            <w:tcW w:w="858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工作模式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420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充电：恒流充电、恒压充电、倍率充电、恒功率充电、静置</w:t>
            </w:r>
          </w:p>
          <w:p w:rsidR="003F1905" w:rsidRPr="003F1905" w:rsidRDefault="003F1905" w:rsidP="003F1905">
            <w:pPr>
              <w:widowControl/>
              <w:spacing w:line="420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放电：</w:t>
            </w:r>
            <w:proofErr w:type="gramStart"/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恒</w:t>
            </w:r>
            <w:proofErr w:type="gramEnd"/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流放电、恒功率放电、恒电阻放电、倍率放电</w:t>
            </w:r>
          </w:p>
          <w:p w:rsidR="003F1905" w:rsidRPr="003F1905" w:rsidRDefault="003F1905" w:rsidP="003F1905">
            <w:pPr>
              <w:widowControl/>
              <w:spacing w:line="420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(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智能表格编辑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8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种工作模式、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11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种结束条件、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4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种数据记录条件可循环嵌套和变量编程等）</w:t>
            </w:r>
          </w:p>
        </w:tc>
      </w:tr>
      <w:tr w:rsidR="003F1905" w:rsidRPr="003F1905" w:rsidTr="003F1905">
        <w:trPr>
          <w:trHeight w:val="606"/>
          <w:jc w:val="center"/>
        </w:trPr>
        <w:tc>
          <w:tcPr>
            <w:tcW w:w="858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三电极测试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255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支持</w:t>
            </w:r>
          </w:p>
        </w:tc>
      </w:tr>
      <w:tr w:rsidR="003F1905" w:rsidRPr="003F1905" w:rsidTr="003F1905">
        <w:trPr>
          <w:trHeight w:val="635"/>
          <w:jc w:val="center"/>
        </w:trPr>
        <w:tc>
          <w:tcPr>
            <w:tcW w:w="858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循环次数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255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1-99999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次</w:t>
            </w:r>
          </w:p>
        </w:tc>
      </w:tr>
      <w:tr w:rsidR="003F1905" w:rsidRPr="003F1905" w:rsidTr="003F1905">
        <w:trPr>
          <w:trHeight w:val="635"/>
          <w:jc w:val="center"/>
        </w:trPr>
        <w:tc>
          <w:tcPr>
            <w:tcW w:w="858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循环嵌套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255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具有嵌套循环功能，最大支持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3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层嵌套</w:t>
            </w:r>
          </w:p>
        </w:tc>
      </w:tr>
      <w:tr w:rsidR="003F1905" w:rsidRPr="003F1905" w:rsidTr="003F1905">
        <w:trPr>
          <w:trHeight w:val="635"/>
          <w:jc w:val="center"/>
        </w:trPr>
        <w:tc>
          <w:tcPr>
            <w:tcW w:w="858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散热方式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255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风冷（风机转速随温度控制）</w:t>
            </w:r>
          </w:p>
        </w:tc>
      </w:tr>
      <w:tr w:rsidR="003F1905" w:rsidRPr="003F1905" w:rsidTr="003F1905">
        <w:trPr>
          <w:trHeight w:val="648"/>
          <w:jc w:val="center"/>
        </w:trPr>
        <w:tc>
          <w:tcPr>
            <w:tcW w:w="858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数据导出方式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255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Excel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、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Txt</w:t>
            </w:r>
          </w:p>
        </w:tc>
      </w:tr>
      <w:tr w:rsidR="003F1905" w:rsidRPr="003F1905" w:rsidTr="003F1905">
        <w:trPr>
          <w:trHeight w:val="620"/>
          <w:jc w:val="center"/>
        </w:trPr>
        <w:tc>
          <w:tcPr>
            <w:tcW w:w="858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通信方式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255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RS232/RS485/RJ45</w:t>
            </w:r>
          </w:p>
        </w:tc>
      </w:tr>
      <w:tr w:rsidR="003F1905" w:rsidRPr="003F1905" w:rsidTr="003F1905">
        <w:trPr>
          <w:trHeight w:val="764"/>
          <w:jc w:val="center"/>
        </w:trPr>
        <w:tc>
          <w:tcPr>
            <w:tcW w:w="858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软件控制方式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255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支持：运行、停止、自动续接、跳转、重启动、强制跳转、在线重置运行参数等功能；</w:t>
            </w:r>
          </w:p>
        </w:tc>
      </w:tr>
      <w:tr w:rsidR="003F1905" w:rsidRPr="003F1905" w:rsidTr="003F1905">
        <w:trPr>
          <w:trHeight w:val="1210"/>
          <w:jc w:val="center"/>
        </w:trPr>
        <w:tc>
          <w:tcPr>
            <w:tcW w:w="858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测试方案特征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wordWrap w:val="0"/>
              <w:spacing w:line="420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方案脚本</w:t>
            </w:r>
            <w:proofErr w:type="gramStart"/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独立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(</w:t>
            </w:r>
            <w:proofErr w:type="gramEnd"/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可任意拷贝、创建、修改、删除等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)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、循环控制、数据分析、数据库集中管理，</w:t>
            </w:r>
          </w:p>
          <w:p w:rsidR="003F1905" w:rsidRPr="003F1905" w:rsidRDefault="003F1905" w:rsidP="003F1905">
            <w:pPr>
              <w:widowControl/>
              <w:wordWrap w:val="0"/>
              <w:spacing w:line="420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实时曲线、曲线比较等。</w:t>
            </w:r>
          </w:p>
        </w:tc>
      </w:tr>
      <w:tr w:rsidR="003F1905" w:rsidRPr="003F1905" w:rsidTr="003F1905">
        <w:trPr>
          <w:trHeight w:val="563"/>
          <w:jc w:val="center"/>
        </w:trPr>
        <w:tc>
          <w:tcPr>
            <w:tcW w:w="858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LED</w:t>
            </w:r>
            <w:r w:rsidRPr="003F1905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指示灯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255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三种状态显示，充电为红色、放电为绿色、静置为橙色</w:t>
            </w:r>
          </w:p>
        </w:tc>
      </w:tr>
      <w:tr w:rsidR="003F1905" w:rsidRPr="003F1905" w:rsidTr="003F1905">
        <w:trPr>
          <w:trHeight w:val="591"/>
          <w:jc w:val="center"/>
        </w:trPr>
        <w:tc>
          <w:tcPr>
            <w:tcW w:w="858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通道输入阻抗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255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≥10GΩ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（静</w:t>
            </w:r>
            <w:proofErr w:type="gramStart"/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置状态</w:t>
            </w:r>
            <w:proofErr w:type="gramEnd"/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下漏电流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&lt;0.1nA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）</w:t>
            </w:r>
          </w:p>
        </w:tc>
      </w:tr>
      <w:tr w:rsidR="003F1905" w:rsidRPr="003F1905" w:rsidTr="003F1905">
        <w:trPr>
          <w:trHeight w:val="764"/>
          <w:jc w:val="center"/>
        </w:trPr>
        <w:tc>
          <w:tcPr>
            <w:tcW w:w="858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工作环境温度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255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-10</w:t>
            </w:r>
            <w:r w:rsidRPr="003F1905">
              <w:rPr>
                <w:rFonts w:ascii="宋体" w:eastAsia="宋体" w:hAnsi="宋体" w:cs="宋体"/>
                <w:color w:val="444444"/>
                <w:kern w:val="0"/>
                <w:szCs w:val="21"/>
              </w:rPr>
              <w:t>℃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~60</w:t>
            </w:r>
            <w:r w:rsidRPr="003F1905">
              <w:rPr>
                <w:rFonts w:ascii="宋体" w:eastAsia="宋体" w:hAnsi="宋体" w:cs="宋体"/>
                <w:color w:val="444444"/>
                <w:kern w:val="0"/>
                <w:szCs w:val="21"/>
              </w:rPr>
              <w:t>℃</w:t>
            </w:r>
          </w:p>
        </w:tc>
      </w:tr>
      <w:tr w:rsidR="003F1905" w:rsidRPr="003F1905" w:rsidTr="003F1905">
        <w:trPr>
          <w:trHeight w:val="764"/>
          <w:jc w:val="center"/>
        </w:trPr>
        <w:tc>
          <w:tcPr>
            <w:tcW w:w="858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工作环境湿度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255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≤80% RH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（没有水汽凝结）</w:t>
            </w:r>
          </w:p>
        </w:tc>
      </w:tr>
      <w:tr w:rsidR="003F1905" w:rsidRPr="003F1905" w:rsidTr="003F1905">
        <w:trPr>
          <w:trHeight w:val="764"/>
          <w:jc w:val="center"/>
        </w:trPr>
        <w:tc>
          <w:tcPr>
            <w:tcW w:w="858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无故障运行时间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255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proofErr w:type="gramStart"/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24</w:t>
            </w:r>
            <w:proofErr w:type="gramEnd"/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月（连续）</w:t>
            </w:r>
          </w:p>
        </w:tc>
      </w:tr>
      <w:tr w:rsidR="003F1905" w:rsidRPr="003F1905" w:rsidTr="003F1905">
        <w:trPr>
          <w:trHeight w:val="764"/>
          <w:jc w:val="center"/>
        </w:trPr>
        <w:tc>
          <w:tcPr>
            <w:tcW w:w="858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电池夹具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wordWrap w:val="0"/>
              <w:spacing w:line="255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箱体自带顶针夹具（方形或圆柱形电池）、鳄鱼夹具、聚合物夹具等（用户可选）</w:t>
            </w:r>
          </w:p>
        </w:tc>
      </w:tr>
      <w:tr w:rsidR="003F1905" w:rsidRPr="003F1905" w:rsidTr="003F1905">
        <w:trPr>
          <w:trHeight w:val="764"/>
          <w:jc w:val="center"/>
        </w:trPr>
        <w:tc>
          <w:tcPr>
            <w:tcW w:w="858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单台设备尺寸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CDDD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wordWrap w:val="0"/>
              <w:spacing w:line="255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长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×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宽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×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高</w:t>
            </w: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=49cm×38cm×13cm</w:t>
            </w:r>
          </w:p>
        </w:tc>
      </w:tr>
      <w:tr w:rsidR="003F1905" w:rsidRPr="003F1905" w:rsidTr="003F1905">
        <w:trPr>
          <w:trHeight w:val="764"/>
          <w:jc w:val="center"/>
        </w:trPr>
        <w:tc>
          <w:tcPr>
            <w:tcW w:w="858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spacing w:line="255" w:lineRule="atLeast"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b/>
                <w:bCs/>
                <w:color w:val="4F6228"/>
                <w:kern w:val="0"/>
              </w:rPr>
              <w:t>单台设备重量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6" w:space="0" w:color="B3CC82"/>
              <w:right w:val="single" w:sz="6" w:space="0" w:color="B3CC82"/>
            </w:tcBorders>
            <w:shd w:val="clear" w:color="auto" w:fill="E6EE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1905" w:rsidRPr="003F1905" w:rsidRDefault="003F1905" w:rsidP="003F1905">
            <w:pPr>
              <w:widowControl/>
              <w:wordWrap w:val="0"/>
              <w:spacing w:line="255" w:lineRule="atLeast"/>
              <w:jc w:val="left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F1905">
              <w:rPr>
                <w:rFonts w:ascii="Arial" w:eastAsia="宋体" w:hAnsi="Arial" w:cs="Arial"/>
                <w:color w:val="444444"/>
                <w:kern w:val="0"/>
                <w:szCs w:val="21"/>
              </w:rPr>
              <w:t>10Kg</w:t>
            </w:r>
          </w:p>
        </w:tc>
      </w:tr>
    </w:tbl>
    <w:p w:rsidR="00395D5C" w:rsidRPr="003F1905" w:rsidRDefault="00395D5C" w:rsidP="003F1905"/>
    <w:sectPr w:rsidR="00395D5C" w:rsidRPr="003F1905" w:rsidSect="00031BE8">
      <w:headerReference w:type="default" r:id="rId6"/>
      <w:footerReference w:type="default" r:id="rId7"/>
      <w:pgSz w:w="11906" w:h="16838"/>
      <w:pgMar w:top="720" w:right="720" w:bottom="720" w:left="720" w:header="73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357" w:rsidRDefault="00772357" w:rsidP="001C0ED6">
      <w:r>
        <w:separator/>
      </w:r>
    </w:p>
  </w:endnote>
  <w:endnote w:type="continuationSeparator" w:id="0">
    <w:p w:rsidR="00772357" w:rsidRDefault="00772357" w:rsidP="001C0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AF9" w:rsidRPr="00657AF9" w:rsidRDefault="00657AF9" w:rsidP="00031BE8">
    <w:pPr>
      <w:pStyle w:val="a4"/>
      <w:ind w:firstLineChars="300" w:firstLine="630"/>
      <w:rPr>
        <w:rFonts w:asciiTheme="minorEastAsia" w:hAnsiTheme="minorEastAsia"/>
        <w:sz w:val="21"/>
        <w:szCs w:val="21"/>
      </w:rPr>
    </w:pPr>
    <w:r w:rsidRPr="00657AF9">
      <w:rPr>
        <w:rFonts w:asciiTheme="minorEastAsia" w:hAnsiTheme="minorEastAsia" w:hint="eastAsia"/>
        <w:sz w:val="21"/>
        <w:szCs w:val="21"/>
      </w:rPr>
      <w:t xml:space="preserve">电话：027-87610172    </w:t>
    </w:r>
    <w:r w:rsidR="00031BE8">
      <w:rPr>
        <w:rFonts w:asciiTheme="minorEastAsia" w:hAnsiTheme="minorEastAsia" w:hint="eastAsia"/>
        <w:sz w:val="21"/>
        <w:szCs w:val="21"/>
      </w:rPr>
      <w:t xml:space="preserve"> </w:t>
    </w:r>
    <w:r w:rsidRPr="00657AF9">
      <w:rPr>
        <w:rFonts w:asciiTheme="minorEastAsia" w:hAnsiTheme="minorEastAsia" w:hint="eastAsia"/>
        <w:sz w:val="21"/>
        <w:szCs w:val="21"/>
      </w:rPr>
      <w:t xml:space="preserve">传真：027-87610173 </w:t>
    </w:r>
    <w:r w:rsidR="00031BE8">
      <w:rPr>
        <w:rFonts w:asciiTheme="minorEastAsia" w:hAnsiTheme="minorEastAsia" w:hint="eastAsia"/>
        <w:sz w:val="21"/>
        <w:szCs w:val="21"/>
      </w:rPr>
      <w:t xml:space="preserve"> </w:t>
    </w:r>
    <w:r w:rsidRPr="00657AF9">
      <w:rPr>
        <w:rFonts w:asciiTheme="minorEastAsia" w:hAnsiTheme="minorEastAsia" w:hint="eastAsia"/>
        <w:sz w:val="21"/>
        <w:szCs w:val="21"/>
      </w:rPr>
      <w:t xml:space="preserve">  </w:t>
    </w:r>
    <w:r w:rsidR="00E458A4">
      <w:rPr>
        <w:rFonts w:asciiTheme="minorEastAsia" w:hAnsiTheme="minorEastAsia" w:hint="eastAsia"/>
        <w:sz w:val="21"/>
        <w:szCs w:val="21"/>
      </w:rPr>
      <w:t>地址：</w:t>
    </w:r>
    <w:r w:rsidRPr="00657AF9">
      <w:rPr>
        <w:rFonts w:asciiTheme="minorEastAsia" w:hAnsiTheme="minorEastAsia" w:hint="eastAsia"/>
        <w:sz w:val="21"/>
        <w:szCs w:val="21"/>
      </w:rPr>
      <w:t>武汉</w:t>
    </w:r>
    <w:r w:rsidR="00E458A4">
      <w:rPr>
        <w:rFonts w:asciiTheme="minorEastAsia" w:hAnsiTheme="minorEastAsia" w:hint="eastAsia"/>
        <w:sz w:val="21"/>
        <w:szCs w:val="21"/>
      </w:rPr>
      <w:t>市</w:t>
    </w:r>
    <w:r w:rsidRPr="00657AF9">
      <w:rPr>
        <w:rFonts w:asciiTheme="minorEastAsia" w:hAnsiTheme="minorEastAsia" w:hint="eastAsia"/>
        <w:sz w:val="21"/>
        <w:szCs w:val="21"/>
      </w:rPr>
      <w:t>东湖新技术开发区高新五路80号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357" w:rsidRDefault="00772357" w:rsidP="001C0ED6">
      <w:r>
        <w:separator/>
      </w:r>
    </w:p>
  </w:footnote>
  <w:footnote w:type="continuationSeparator" w:id="0">
    <w:p w:rsidR="00772357" w:rsidRDefault="00772357" w:rsidP="001C0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ED6" w:rsidRDefault="000E4646" w:rsidP="000E4646">
    <w:pPr>
      <w:pStyle w:val="a3"/>
      <w:pBdr>
        <w:bottom w:val="single" w:sz="6" w:space="0" w:color="auto"/>
      </w:pBdr>
      <w:tabs>
        <w:tab w:val="clear" w:pos="4153"/>
        <w:tab w:val="clear" w:pos="8306"/>
        <w:tab w:val="left" w:pos="5580"/>
      </w:tabs>
      <w:jc w:val="both"/>
    </w:pPr>
    <w:r>
      <w:rPr>
        <w:rFonts w:hint="eastAsia"/>
      </w:rPr>
      <w:t xml:space="preserve">  </w:t>
    </w:r>
    <w:r w:rsidR="00624D28">
      <w:rPr>
        <w:rFonts w:hint="eastAsia"/>
        <w:noProof/>
      </w:rPr>
      <w:drawing>
        <wp:inline distT="0" distB="0" distL="0" distR="0">
          <wp:extent cx="1905000" cy="204107"/>
          <wp:effectExtent l="19050" t="0" r="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508" cy="2050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24D28">
      <w:rPr>
        <w:rFonts w:hint="eastAsia"/>
      </w:rPr>
      <w:t xml:space="preserve">           </w:t>
    </w:r>
    <w:r w:rsidR="001B57E3">
      <w:rPr>
        <w:rFonts w:hint="eastAsia"/>
      </w:rPr>
      <w:t xml:space="preserve">      </w:t>
    </w:r>
    <w:r w:rsidR="00624D28">
      <w:rPr>
        <w:rFonts w:hint="eastAsia"/>
      </w:rPr>
      <w:t xml:space="preserve">  </w:t>
    </w:r>
    <w:r w:rsidR="001C0ED6">
      <w:rPr>
        <w:rFonts w:hint="eastAsia"/>
        <w:noProof/>
      </w:rPr>
      <w:drawing>
        <wp:inline distT="0" distB="0" distL="0" distR="0">
          <wp:extent cx="1314450" cy="231961"/>
          <wp:effectExtent l="19050" t="0" r="0" b="0"/>
          <wp:docPr id="12" name="图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864" cy="2380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  <w:r>
      <w:rPr>
        <w:rFonts w:hint="eastAsia"/>
        <w:noProof/>
      </w:rPr>
      <w:drawing>
        <wp:inline distT="0" distB="0" distL="0" distR="0">
          <wp:extent cx="1333500" cy="171450"/>
          <wp:effectExtent l="19050" t="0" r="0" b="0"/>
          <wp:docPr id="14" name="图片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ED6"/>
    <w:rsid w:val="00031BE8"/>
    <w:rsid w:val="000E4646"/>
    <w:rsid w:val="001B57E3"/>
    <w:rsid w:val="001C0ED6"/>
    <w:rsid w:val="002A1905"/>
    <w:rsid w:val="002B1B63"/>
    <w:rsid w:val="00344580"/>
    <w:rsid w:val="00395D5C"/>
    <w:rsid w:val="003F1905"/>
    <w:rsid w:val="00624D28"/>
    <w:rsid w:val="00625BEA"/>
    <w:rsid w:val="00657AF9"/>
    <w:rsid w:val="00662BDD"/>
    <w:rsid w:val="00670643"/>
    <w:rsid w:val="006E09A4"/>
    <w:rsid w:val="007226AB"/>
    <w:rsid w:val="00772357"/>
    <w:rsid w:val="00775A4D"/>
    <w:rsid w:val="00877503"/>
    <w:rsid w:val="00CC01CA"/>
    <w:rsid w:val="00CE6A40"/>
    <w:rsid w:val="00CF516C"/>
    <w:rsid w:val="00E458A4"/>
    <w:rsid w:val="00EB1A35"/>
    <w:rsid w:val="00F13756"/>
    <w:rsid w:val="00FD0E39"/>
    <w:rsid w:val="00FF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0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0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0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0E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C0ED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0ED6"/>
    <w:rPr>
      <w:sz w:val="18"/>
      <w:szCs w:val="18"/>
    </w:rPr>
  </w:style>
  <w:style w:type="paragraph" w:styleId="a6">
    <w:name w:val="Normal (Web)"/>
    <w:basedOn w:val="a"/>
    <w:uiPriority w:val="99"/>
    <w:unhideWhenUsed/>
    <w:rsid w:val="00031B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31BE8"/>
    <w:rPr>
      <w:b/>
      <w:bCs/>
    </w:rPr>
  </w:style>
  <w:style w:type="table" w:styleId="a8">
    <w:name w:val="Table Grid"/>
    <w:basedOn w:val="a1"/>
    <w:uiPriority w:val="59"/>
    <w:rsid w:val="00625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9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胡国华</dc:creator>
  <cp:lastModifiedBy>胡国华</cp:lastModifiedBy>
  <cp:revision>3</cp:revision>
  <cp:lastPrinted>2018-02-25T09:28:00Z</cp:lastPrinted>
  <dcterms:created xsi:type="dcterms:W3CDTF">2018-03-09T10:23:00Z</dcterms:created>
  <dcterms:modified xsi:type="dcterms:W3CDTF">2018-04-09T08:09:00Z</dcterms:modified>
</cp:coreProperties>
</file>